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BF1" w:rsidRDefault="00DB0BF1" w:rsidP="00DB0BF1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10</w:t>
      </w:r>
    </w:p>
    <w:p w:rsidR="00DB0BF1" w:rsidRDefault="00DB0BF1" w:rsidP="00DB0BF1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DB0BF1" w:rsidRDefault="00B747D5" w:rsidP="00DB0BF1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</w:t>
      </w:r>
      <w:r w:rsidR="00DB0BF1">
        <w:rPr>
          <w:rFonts w:ascii="Times New Roman" w:hAnsi="Times New Roman"/>
        </w:rPr>
        <w:t xml:space="preserve"> «</w:t>
      </w:r>
      <w:r w:rsidR="00A00F88">
        <w:rPr>
          <w:rFonts w:ascii="Times New Roman" w:hAnsi="Times New Roman"/>
        </w:rPr>
        <w:t>К</w:t>
      </w:r>
      <w:r w:rsidR="00DB0BF1">
        <w:rPr>
          <w:rFonts w:ascii="Times New Roman" w:hAnsi="Times New Roman"/>
        </w:rPr>
        <w:t xml:space="preserve">ОС» </w:t>
      </w:r>
    </w:p>
    <w:p w:rsidR="00DB0BF1" w:rsidRDefault="00DB0BF1" w:rsidP="00DB0BF1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о наличии предписаний органов государственного </w:t>
      </w:r>
    </w:p>
    <w:p w:rsidR="00DB0BF1" w:rsidRDefault="00DB0BF1" w:rsidP="00DB0BF1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или муниципального контроля </w:t>
      </w:r>
    </w:p>
    <w:p w:rsidR="00DB0BF1" w:rsidRDefault="00DB0BF1" w:rsidP="00DB0BF1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и надзора при строительстве, реконструкции объектов</w:t>
      </w:r>
    </w:p>
    <w:p w:rsidR="00DB0BF1" w:rsidRDefault="00DB0BF1" w:rsidP="00DB0BF1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капитального строительства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Количество предписаний при строительстве, реконструкции объектов капитального строительства ___________  (</w:t>
      </w:r>
      <w:r>
        <w:rPr>
          <w:rFonts w:ascii="Times New Roman" w:hAnsi="Times New Roman"/>
          <w:i/>
          <w:iCs/>
        </w:rPr>
        <w:t>указать количество</w:t>
      </w:r>
      <w:r>
        <w:rPr>
          <w:rFonts w:ascii="Times New Roman" w:hAnsi="Times New Roman"/>
        </w:rPr>
        <w:t>)* или НЕТ (нужное подчеркнуть).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66" w:type="dxa"/>
        <w:tblInd w:w="4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9"/>
        <w:gridCol w:w="1320"/>
        <w:gridCol w:w="1276"/>
        <w:gridCol w:w="1696"/>
        <w:gridCol w:w="1661"/>
        <w:gridCol w:w="1799"/>
        <w:gridCol w:w="1385"/>
      </w:tblGrid>
      <w:tr w:rsidR="00DB0BF1" w:rsidTr="00AE1EC4">
        <w:trPr>
          <w:trHeight w:val="131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 или учреждение, выдавшее предписание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Предмет предписания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обжаловании и его результатах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устранении или выполнении предписания.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Результаты повторной проверки </w:t>
            </w:r>
          </w:p>
          <w:p w:rsidR="00DB0BF1" w:rsidRDefault="00DB0BF1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 ее проведении) </w:t>
            </w:r>
          </w:p>
        </w:tc>
      </w:tr>
      <w:tr w:rsidR="00DB0BF1" w:rsidTr="00AE1EC4">
        <w:trPr>
          <w:trHeight w:val="436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  <w:tc>
          <w:tcPr>
            <w:tcW w:w="1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F1" w:rsidRDefault="00DB0BF1" w:rsidP="00AE1EC4"/>
        </w:tc>
      </w:tr>
    </w:tbl>
    <w:p w:rsidR="00DB0BF1" w:rsidRDefault="00DB0BF1" w:rsidP="00DB0BF1">
      <w:pPr>
        <w:widowControl w:val="0"/>
        <w:bidi w:val="0"/>
        <w:ind w:left="316" w:hanging="316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widowControl w:val="0"/>
        <w:bidi w:val="0"/>
        <w:ind w:left="208" w:hanging="208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B0BF1" w:rsidRDefault="00DB0BF1" w:rsidP="00DB0BF1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          _____________________        _________________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(Должность)         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(Ф.И.О.)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Style w:val="a3"/>
          <w:rFonts w:ascii="Times New Roman" w:eastAsia="Times New Roman" w:hAnsi="Times New Roman" w:cs="Times New Roman"/>
          <w:i/>
          <w:iCs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М.П.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                    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29B6C74" wp14:editId="0F9C6507">
                <wp:extent cx="2472690" cy="12700"/>
                <wp:effectExtent l="3810" t="635" r="0" b="0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BDB09" id="officeArt object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Таблица заполняется при наличии сведений</w:t>
      </w:r>
    </w:p>
    <w:p w:rsidR="00DB0BF1" w:rsidRDefault="00DB0BF1" w:rsidP="00DB0BF1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0BF1" w:rsidRDefault="00DB0BF1"/>
    <w:sectPr w:rsidR="00DB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F1"/>
    <w:rsid w:val="00A00F88"/>
    <w:rsid w:val="00A72CA3"/>
    <w:rsid w:val="00B747D5"/>
    <w:rsid w:val="00D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BECF"/>
  <w15:chartTrackingRefBased/>
  <w15:docId w15:val="{B954D42A-F545-4222-A4D2-05D8FAA3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B0BF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0B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age number"/>
    <w:rsid w:val="00DB0B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4</cp:revision>
  <dcterms:created xsi:type="dcterms:W3CDTF">2023-01-17T08:21:00Z</dcterms:created>
  <dcterms:modified xsi:type="dcterms:W3CDTF">2023-05-11T13:09:00Z</dcterms:modified>
</cp:coreProperties>
</file>